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Pr="0070376C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5FA9F1D" w14:textId="77777777" w:rsidR="00077071" w:rsidRDefault="00077071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3885BA9" w14:textId="7FDCD4E0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70376C">
        <w:rPr>
          <w:rFonts w:ascii="Work Sans" w:hAnsi="Work Sans" w:cs="Arial"/>
          <w:sz w:val="24"/>
          <w:szCs w:val="24"/>
        </w:rPr>
        <w:t>En ejercicio de las funciones propias de la supervisión del contrato PRONE GGC 6</w:t>
      </w:r>
      <w:r w:rsidR="002D6DB0">
        <w:rPr>
          <w:rFonts w:ascii="Work Sans" w:hAnsi="Work Sans" w:cs="Arial"/>
          <w:sz w:val="24"/>
          <w:szCs w:val="24"/>
        </w:rPr>
        <w:t>64</w:t>
      </w:r>
      <w:r w:rsidRPr="0070376C">
        <w:rPr>
          <w:rFonts w:ascii="Work Sans" w:hAnsi="Work Sans" w:cs="Arial"/>
          <w:sz w:val="24"/>
          <w:szCs w:val="24"/>
        </w:rPr>
        <w:t xml:space="preserve"> de 2021, de manera atenta, y con el propósito de avanzar en el trámite de liquidación del contrato, solicito respetuosamente gestionar la aprobación </w:t>
      </w:r>
      <w:r w:rsidR="00705DC2" w:rsidRPr="003203FD">
        <w:rPr>
          <w:rFonts w:ascii="Work Sans" w:hAnsi="Work Sans" w:cs="Arial"/>
          <w:sz w:val="24"/>
          <w:szCs w:val="24"/>
        </w:rPr>
        <w:t xml:space="preserve">mediante la plataforma SECOP II </w:t>
      </w:r>
      <w:r w:rsidRPr="0070376C">
        <w:rPr>
          <w:rFonts w:ascii="Work Sans" w:hAnsi="Work Sans" w:cs="Arial"/>
          <w:sz w:val="24"/>
          <w:szCs w:val="24"/>
        </w:rPr>
        <w:t>de la póliza de cumplimiento conforme a lo establecido en el artículo 2.2.1.2.3.1.12 del Decreto 1082 de 2015.</w:t>
      </w:r>
    </w:p>
    <w:p w14:paraId="51314BD1" w14:textId="77777777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B3680A4" w14:textId="7A391C26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2"/>
        <w:gridCol w:w="1942"/>
        <w:gridCol w:w="2042"/>
        <w:gridCol w:w="1808"/>
        <w:gridCol w:w="1810"/>
      </w:tblGrid>
      <w:tr w:rsidR="002D6DB0" w:rsidRPr="003203FD" w14:paraId="059F6D4A" w14:textId="77777777" w:rsidTr="006D4BDF">
        <w:trPr>
          <w:trHeight w:val="282"/>
        </w:trPr>
        <w:tc>
          <w:tcPr>
            <w:tcW w:w="1799" w:type="dxa"/>
            <w:vMerge w:val="restart"/>
          </w:tcPr>
          <w:p w14:paraId="24F20D1D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N° POLIZA</w:t>
            </w:r>
          </w:p>
        </w:tc>
        <w:tc>
          <w:tcPr>
            <w:tcW w:w="1945" w:type="dxa"/>
            <w:vMerge w:val="restart"/>
          </w:tcPr>
          <w:p w14:paraId="74EDDCFC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AMPARO</w:t>
            </w:r>
          </w:p>
        </w:tc>
        <w:tc>
          <w:tcPr>
            <w:tcW w:w="2020" w:type="dxa"/>
            <w:vMerge w:val="restart"/>
          </w:tcPr>
          <w:p w14:paraId="6443AC60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VALOR ASEGURADO</w:t>
            </w:r>
          </w:p>
        </w:tc>
        <w:tc>
          <w:tcPr>
            <w:tcW w:w="3630" w:type="dxa"/>
            <w:gridSpan w:val="2"/>
          </w:tcPr>
          <w:p w14:paraId="1338D065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VIGENCIA</w:t>
            </w:r>
          </w:p>
        </w:tc>
      </w:tr>
      <w:tr w:rsidR="002D6DB0" w:rsidRPr="003203FD" w14:paraId="2EBA8AE2" w14:textId="77777777" w:rsidTr="006D4BDF">
        <w:trPr>
          <w:trHeight w:val="282"/>
        </w:trPr>
        <w:tc>
          <w:tcPr>
            <w:tcW w:w="1799" w:type="dxa"/>
            <w:vMerge/>
          </w:tcPr>
          <w:p w14:paraId="50306502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1945" w:type="dxa"/>
            <w:vMerge/>
          </w:tcPr>
          <w:p w14:paraId="6B9FCF3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2020" w:type="dxa"/>
            <w:vMerge/>
          </w:tcPr>
          <w:p w14:paraId="6CDE95B3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1813" w:type="dxa"/>
          </w:tcPr>
          <w:p w14:paraId="3221F0E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  <w:r w:rsidRPr="003203FD">
              <w:rPr>
                <w:rFonts w:ascii="Work Sans" w:hAnsi="Work Sans" w:cs="Arial"/>
                <w:b/>
                <w:bCs/>
              </w:rPr>
              <w:t xml:space="preserve">DESDE </w:t>
            </w:r>
          </w:p>
        </w:tc>
        <w:tc>
          <w:tcPr>
            <w:tcW w:w="1817" w:type="dxa"/>
          </w:tcPr>
          <w:p w14:paraId="5B24D2D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  <w:r w:rsidRPr="003203FD">
              <w:rPr>
                <w:rFonts w:ascii="Work Sans" w:hAnsi="Work Sans" w:cs="Arial"/>
                <w:b/>
                <w:bCs/>
              </w:rPr>
              <w:t>HASTA</w:t>
            </w:r>
          </w:p>
        </w:tc>
      </w:tr>
      <w:tr w:rsidR="002D6DB0" w:rsidRPr="003203FD" w14:paraId="0E145E5E" w14:textId="77777777" w:rsidTr="006D4BDF">
        <w:tc>
          <w:tcPr>
            <w:tcW w:w="1799" w:type="dxa"/>
            <w:vMerge w:val="restart"/>
          </w:tcPr>
          <w:p w14:paraId="43D7BBD5" w14:textId="7E1E561A" w:rsidR="001D1BE0" w:rsidRPr="003203FD" w:rsidRDefault="001D1BE0" w:rsidP="0070376C">
            <w:pPr>
              <w:spacing w:line="240" w:lineRule="auto"/>
              <w:ind w:right="51"/>
              <w:contextualSpacing/>
              <w:rPr>
                <w:rFonts w:ascii="Work Sans" w:hAnsi="Work Sans" w:cs="Arial"/>
                <w:highlight w:val="yellow"/>
              </w:rPr>
            </w:pPr>
            <w:bookmarkStart w:id="0" w:name="_Hlk223028815"/>
            <w:r w:rsidRPr="003203FD">
              <w:rPr>
                <w:rFonts w:ascii="Work Sans" w:hAnsi="Work Sans" w:cs="Arial"/>
              </w:rPr>
              <w:t>BQ-100045</w:t>
            </w:r>
            <w:r w:rsidR="00894F38" w:rsidRPr="003203FD">
              <w:rPr>
                <w:rFonts w:ascii="Work Sans" w:hAnsi="Work Sans" w:cs="Arial"/>
              </w:rPr>
              <w:t>25</w:t>
            </w:r>
            <w:r w:rsidR="002D6DB0">
              <w:rPr>
                <w:rFonts w:ascii="Work Sans" w:hAnsi="Work Sans" w:cs="Arial"/>
              </w:rPr>
              <w:t>8</w:t>
            </w:r>
            <w:r w:rsidRPr="003203FD">
              <w:rPr>
                <w:rFonts w:ascii="Work Sans" w:hAnsi="Work Sans" w:cs="Arial"/>
              </w:rPr>
              <w:t xml:space="preserve"> A</w:t>
            </w:r>
            <w:r w:rsidR="005F6C7B" w:rsidRPr="003203FD">
              <w:rPr>
                <w:rFonts w:ascii="Work Sans" w:hAnsi="Work Sans" w:cs="Arial"/>
              </w:rPr>
              <w:t xml:space="preserve">nexo </w:t>
            </w:r>
            <w:r w:rsidRPr="003203FD">
              <w:rPr>
                <w:rFonts w:ascii="Work Sans" w:hAnsi="Work Sans" w:cs="Arial"/>
              </w:rPr>
              <w:t>N</w:t>
            </w:r>
            <w:r w:rsidR="005F6C7B">
              <w:rPr>
                <w:rFonts w:ascii="Work Sans" w:hAnsi="Work Sans" w:cs="Arial"/>
              </w:rPr>
              <w:t>o.</w:t>
            </w:r>
            <w:r w:rsidRPr="003203FD">
              <w:rPr>
                <w:rFonts w:ascii="Work Sans" w:hAnsi="Work Sans" w:cs="Arial"/>
              </w:rPr>
              <w:t xml:space="preserve"> </w:t>
            </w:r>
            <w:r w:rsidR="002D6DB0">
              <w:rPr>
                <w:rFonts w:ascii="Work Sans" w:hAnsi="Work Sans" w:cs="Arial"/>
              </w:rPr>
              <w:t>6</w:t>
            </w:r>
            <w:bookmarkEnd w:id="0"/>
          </w:p>
        </w:tc>
        <w:tc>
          <w:tcPr>
            <w:tcW w:w="1945" w:type="dxa"/>
          </w:tcPr>
          <w:p w14:paraId="464DBB1C" w14:textId="5EAD8F77" w:rsidR="001D1BE0" w:rsidRPr="003203FD" w:rsidRDefault="003203FD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C</w:t>
            </w:r>
            <w:r w:rsidRPr="003203FD">
              <w:rPr>
                <w:rFonts w:ascii="Work Sans" w:hAnsi="Work Sans" w:cs="Arial"/>
              </w:rPr>
              <w:t xml:space="preserve">umplimiento del </w:t>
            </w:r>
            <w:r>
              <w:rPr>
                <w:rFonts w:ascii="Work Sans" w:hAnsi="Work Sans" w:cs="Arial"/>
              </w:rPr>
              <w:t>C</w:t>
            </w:r>
            <w:r w:rsidRPr="003203FD">
              <w:rPr>
                <w:rFonts w:ascii="Work Sans" w:hAnsi="Work Sans" w:cs="Arial"/>
              </w:rPr>
              <w:t>ontrato</w:t>
            </w:r>
          </w:p>
        </w:tc>
        <w:tc>
          <w:tcPr>
            <w:tcW w:w="2020" w:type="dxa"/>
          </w:tcPr>
          <w:p w14:paraId="2F100E1E" w14:textId="0D2DC791" w:rsidR="001D1BE0" w:rsidRPr="003203FD" w:rsidRDefault="00536DB1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$</w:t>
            </w:r>
            <w:r w:rsidR="002D6DB0">
              <w:rPr>
                <w:rFonts w:ascii="Work Sans" w:hAnsi="Work Sans" w:cs="Arial"/>
              </w:rPr>
              <w:t>388.666.534,40</w:t>
            </w:r>
          </w:p>
        </w:tc>
        <w:tc>
          <w:tcPr>
            <w:tcW w:w="1813" w:type="dxa"/>
          </w:tcPr>
          <w:p w14:paraId="15FA72C9" w14:textId="00B79904" w:rsidR="001D1BE0" w:rsidRPr="003203FD" w:rsidRDefault="00894F38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2</w:t>
            </w:r>
            <w:r w:rsidR="002D6DB0">
              <w:rPr>
                <w:rFonts w:ascii="Work Sans" w:hAnsi="Work Sans" w:cs="Arial"/>
              </w:rPr>
              <w:t>0</w:t>
            </w:r>
            <w:r w:rsidRPr="003203FD">
              <w:rPr>
                <w:rFonts w:ascii="Work Sans" w:hAnsi="Work Sans" w:cs="Arial"/>
              </w:rPr>
              <w:t>/</w:t>
            </w:r>
            <w:r w:rsidR="001D1BE0" w:rsidRPr="003203FD">
              <w:rPr>
                <w:rFonts w:ascii="Work Sans" w:hAnsi="Work Sans" w:cs="Arial"/>
              </w:rPr>
              <w:t>0</w:t>
            </w:r>
            <w:r w:rsidR="002D6DB0">
              <w:rPr>
                <w:rFonts w:ascii="Work Sans" w:hAnsi="Work Sans" w:cs="Arial"/>
              </w:rPr>
              <w:t>9</w:t>
            </w:r>
            <w:r w:rsidR="001D1BE0" w:rsidRPr="003203FD">
              <w:rPr>
                <w:rFonts w:ascii="Work Sans" w:hAnsi="Work Sans" w:cs="Arial"/>
              </w:rPr>
              <w:t>/202</w:t>
            </w:r>
            <w:r w:rsidR="002D6DB0">
              <w:rPr>
                <w:rFonts w:ascii="Work Sans" w:hAnsi="Work Sans" w:cs="Arial"/>
              </w:rPr>
              <w:t>4</w:t>
            </w:r>
          </w:p>
        </w:tc>
        <w:tc>
          <w:tcPr>
            <w:tcW w:w="1817" w:type="dxa"/>
          </w:tcPr>
          <w:p w14:paraId="44125359" w14:textId="2E6C2A98" w:rsidR="001D1BE0" w:rsidRPr="003203FD" w:rsidRDefault="001D1BE0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31/</w:t>
            </w:r>
            <w:r w:rsidR="002D6DB0">
              <w:rPr>
                <w:rFonts w:ascii="Work Sans" w:hAnsi="Work Sans" w:cs="Arial"/>
              </w:rPr>
              <w:t>12</w:t>
            </w:r>
            <w:r w:rsidRPr="003203FD">
              <w:rPr>
                <w:rFonts w:ascii="Work Sans" w:hAnsi="Work Sans" w:cs="Arial"/>
              </w:rPr>
              <w:t>/202</w:t>
            </w:r>
            <w:r w:rsidR="002D6DB0">
              <w:rPr>
                <w:rFonts w:ascii="Work Sans" w:hAnsi="Work Sans" w:cs="Arial"/>
              </w:rPr>
              <w:t>6</w:t>
            </w:r>
          </w:p>
        </w:tc>
      </w:tr>
      <w:tr w:rsidR="002D6DB0" w:rsidRPr="003203FD" w14:paraId="14475A60" w14:textId="77777777" w:rsidTr="006D4BDF">
        <w:tc>
          <w:tcPr>
            <w:tcW w:w="1799" w:type="dxa"/>
            <w:vMerge/>
          </w:tcPr>
          <w:p w14:paraId="3E74F83E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highlight w:val="yellow"/>
              </w:rPr>
            </w:pPr>
          </w:p>
        </w:tc>
        <w:tc>
          <w:tcPr>
            <w:tcW w:w="1945" w:type="dxa"/>
          </w:tcPr>
          <w:p w14:paraId="28642FED" w14:textId="3F3B4576" w:rsidR="001D1BE0" w:rsidRPr="003203FD" w:rsidRDefault="003203FD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 xml:space="preserve"> </w:t>
            </w:r>
            <w:r>
              <w:rPr>
                <w:rFonts w:ascii="Work Sans" w:hAnsi="Work Sans" w:cs="Arial"/>
              </w:rPr>
              <w:t>P</w:t>
            </w:r>
            <w:r w:rsidRPr="003203FD">
              <w:rPr>
                <w:rFonts w:ascii="Work Sans" w:hAnsi="Work Sans" w:cs="Arial"/>
              </w:rPr>
              <w:t>ago anticipado</w:t>
            </w:r>
          </w:p>
        </w:tc>
        <w:tc>
          <w:tcPr>
            <w:tcW w:w="2020" w:type="dxa"/>
          </w:tcPr>
          <w:p w14:paraId="268F62ED" w14:textId="06883799" w:rsidR="001D1BE0" w:rsidRPr="003203FD" w:rsidRDefault="00536DB1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$</w:t>
            </w:r>
            <w:r w:rsidR="002D6DB0">
              <w:rPr>
                <w:rFonts w:ascii="Work Sans" w:hAnsi="Work Sans" w:cs="Arial"/>
              </w:rPr>
              <w:t>777</w:t>
            </w:r>
            <w:r w:rsidR="00894F38" w:rsidRPr="003203FD">
              <w:rPr>
                <w:rFonts w:ascii="Work Sans" w:hAnsi="Work Sans" w:cs="Arial"/>
              </w:rPr>
              <w:t>.</w:t>
            </w:r>
            <w:r w:rsidR="002D6DB0">
              <w:rPr>
                <w:rFonts w:ascii="Work Sans" w:hAnsi="Work Sans" w:cs="Arial"/>
              </w:rPr>
              <w:t>333</w:t>
            </w:r>
            <w:r w:rsidR="00894F38" w:rsidRPr="003203FD">
              <w:rPr>
                <w:rFonts w:ascii="Work Sans" w:hAnsi="Work Sans" w:cs="Arial"/>
              </w:rPr>
              <w:t>.</w:t>
            </w:r>
            <w:r w:rsidR="002D6DB0">
              <w:rPr>
                <w:rFonts w:ascii="Work Sans" w:hAnsi="Work Sans" w:cs="Arial"/>
              </w:rPr>
              <w:t>068</w:t>
            </w:r>
            <w:r w:rsidR="00894F38" w:rsidRPr="003203FD">
              <w:rPr>
                <w:rFonts w:ascii="Work Sans" w:hAnsi="Work Sans" w:cs="Arial"/>
              </w:rPr>
              <w:t>,</w:t>
            </w:r>
            <w:r w:rsidR="002D6DB0">
              <w:rPr>
                <w:rFonts w:ascii="Work Sans" w:hAnsi="Work Sans" w:cs="Arial"/>
              </w:rPr>
              <w:t>8</w:t>
            </w:r>
            <w:r w:rsidR="00894F38" w:rsidRPr="003203FD">
              <w:rPr>
                <w:rFonts w:ascii="Work Sans" w:hAnsi="Work Sans" w:cs="Arial"/>
              </w:rPr>
              <w:t>0</w:t>
            </w:r>
          </w:p>
        </w:tc>
        <w:tc>
          <w:tcPr>
            <w:tcW w:w="1813" w:type="dxa"/>
          </w:tcPr>
          <w:p w14:paraId="65D2F10B" w14:textId="763BA479" w:rsidR="001D1BE0" w:rsidRPr="003203FD" w:rsidRDefault="00894F38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2</w:t>
            </w:r>
            <w:r w:rsidR="002D6DB0">
              <w:rPr>
                <w:rFonts w:ascii="Work Sans" w:hAnsi="Work Sans" w:cs="Arial"/>
              </w:rPr>
              <w:t>0</w:t>
            </w:r>
            <w:r w:rsidR="001D1BE0" w:rsidRPr="003203FD">
              <w:rPr>
                <w:rFonts w:ascii="Work Sans" w:hAnsi="Work Sans" w:cs="Arial"/>
              </w:rPr>
              <w:t>/0</w:t>
            </w:r>
            <w:r w:rsidR="002D6DB0">
              <w:rPr>
                <w:rFonts w:ascii="Work Sans" w:hAnsi="Work Sans" w:cs="Arial"/>
              </w:rPr>
              <w:t>9</w:t>
            </w:r>
            <w:r w:rsidR="001D1BE0" w:rsidRPr="003203FD">
              <w:rPr>
                <w:rFonts w:ascii="Work Sans" w:hAnsi="Work Sans" w:cs="Arial"/>
              </w:rPr>
              <w:t>/202</w:t>
            </w:r>
            <w:r w:rsidR="002D6DB0">
              <w:rPr>
                <w:rFonts w:ascii="Work Sans" w:hAnsi="Work Sans" w:cs="Arial"/>
              </w:rPr>
              <w:t>4</w:t>
            </w:r>
          </w:p>
        </w:tc>
        <w:tc>
          <w:tcPr>
            <w:tcW w:w="1817" w:type="dxa"/>
          </w:tcPr>
          <w:p w14:paraId="68760FC1" w14:textId="6977BDF8" w:rsidR="001D1BE0" w:rsidRPr="003203FD" w:rsidRDefault="001D1BE0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3</w:t>
            </w:r>
            <w:r w:rsidR="006D4BDF" w:rsidRPr="003203FD">
              <w:rPr>
                <w:rFonts w:ascii="Work Sans" w:hAnsi="Work Sans" w:cs="Arial"/>
              </w:rPr>
              <w:t>1</w:t>
            </w:r>
            <w:r w:rsidRPr="003203FD">
              <w:rPr>
                <w:rFonts w:ascii="Work Sans" w:hAnsi="Work Sans" w:cs="Arial"/>
              </w:rPr>
              <w:t>/</w:t>
            </w:r>
            <w:r w:rsidR="002D6DB0">
              <w:rPr>
                <w:rFonts w:ascii="Work Sans" w:hAnsi="Work Sans" w:cs="Arial"/>
              </w:rPr>
              <w:t>12</w:t>
            </w:r>
            <w:r w:rsidRPr="003203FD">
              <w:rPr>
                <w:rFonts w:ascii="Work Sans" w:hAnsi="Work Sans" w:cs="Arial"/>
              </w:rPr>
              <w:t>/202</w:t>
            </w:r>
            <w:r w:rsidR="002D6DB0">
              <w:rPr>
                <w:rFonts w:ascii="Work Sans" w:hAnsi="Work Sans" w:cs="Arial"/>
              </w:rPr>
              <w:t>6</w:t>
            </w:r>
          </w:p>
        </w:tc>
      </w:tr>
    </w:tbl>
    <w:p w14:paraId="465F3ADE" w14:textId="77777777" w:rsidR="001D1BE0" w:rsidRDefault="001D1BE0" w:rsidP="001D1BE0">
      <w:pPr>
        <w:pStyle w:val="Default"/>
        <w:rPr>
          <w:sz w:val="22"/>
          <w:szCs w:val="22"/>
        </w:rPr>
      </w:pPr>
    </w:p>
    <w:p w14:paraId="7ADF3E83" w14:textId="77777777" w:rsidR="002D6DB0" w:rsidRDefault="002D6DB0" w:rsidP="001D1BE0">
      <w:pPr>
        <w:pStyle w:val="Default"/>
        <w:rPr>
          <w:sz w:val="22"/>
          <w:szCs w:val="22"/>
        </w:rPr>
      </w:pPr>
    </w:p>
    <w:p w14:paraId="4E622685" w14:textId="6E6AE67C" w:rsidR="001D1BE0" w:rsidRPr="0070376C" w:rsidRDefault="001D1BE0" w:rsidP="001D1BE0">
      <w:pPr>
        <w:pStyle w:val="Default"/>
        <w:ind w:right="1"/>
        <w:jc w:val="both"/>
        <w:rPr>
          <w:rFonts w:cs="Arial"/>
          <w:b/>
          <w:bCs/>
        </w:rPr>
      </w:pPr>
      <w:r w:rsidRPr="0070376C">
        <w:rPr>
          <w:rFonts w:cs="Arial"/>
          <w:b/>
          <w:bCs/>
        </w:rPr>
        <w:t>Anexo:</w:t>
      </w:r>
      <w:r w:rsidR="00536DB1" w:rsidRPr="0070376C">
        <w:rPr>
          <w:rFonts w:cs="Arial"/>
          <w:b/>
          <w:bCs/>
        </w:rPr>
        <w:t xml:space="preserve"> </w:t>
      </w:r>
    </w:p>
    <w:p w14:paraId="266CAE49" w14:textId="77777777" w:rsidR="001D1BE0" w:rsidRPr="003203FD" w:rsidRDefault="001D1BE0" w:rsidP="001D1BE0">
      <w:pPr>
        <w:pStyle w:val="Default"/>
        <w:ind w:right="1"/>
        <w:jc w:val="both"/>
        <w:rPr>
          <w:rFonts w:cs="Arial"/>
        </w:rPr>
      </w:pPr>
    </w:p>
    <w:p w14:paraId="425E25CF" w14:textId="344BC4EE" w:rsidR="002757D9" w:rsidRPr="0070376C" w:rsidRDefault="00A126A2" w:rsidP="0070376C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  <w:szCs w:val="24"/>
          <w:lang w:val="pt-BR"/>
        </w:rPr>
      </w:pPr>
      <w:r w:rsidRPr="0070376C">
        <w:rPr>
          <w:rFonts w:ascii="Work Sans" w:hAnsi="Work Sans" w:cs="Arial"/>
          <w:sz w:val="24"/>
          <w:szCs w:val="24"/>
          <w:lang w:val="pt-BR"/>
        </w:rPr>
        <w:t>Póliza BQ-1</w:t>
      </w:r>
      <w:r w:rsidR="00894F38" w:rsidRPr="0070376C">
        <w:rPr>
          <w:rFonts w:ascii="Work Sans" w:hAnsi="Work Sans" w:cs="Arial"/>
          <w:sz w:val="24"/>
          <w:szCs w:val="24"/>
          <w:lang w:val="pt-BR"/>
        </w:rPr>
        <w:t>100045250</w:t>
      </w:r>
      <w:r w:rsidRPr="0070376C">
        <w:rPr>
          <w:rFonts w:ascii="Work Sans" w:hAnsi="Work Sans" w:cs="Arial"/>
          <w:sz w:val="24"/>
          <w:szCs w:val="24"/>
          <w:lang w:val="pt-BR"/>
        </w:rPr>
        <w:t xml:space="preserve"> </w:t>
      </w:r>
      <w:r w:rsidR="00894F38" w:rsidRPr="0070376C">
        <w:rPr>
          <w:rFonts w:ascii="Work Sans" w:hAnsi="Work Sans" w:cs="Arial"/>
          <w:sz w:val="24"/>
          <w:szCs w:val="24"/>
          <w:lang w:val="pt-BR"/>
        </w:rPr>
        <w:t>A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>nexo</w:t>
      </w:r>
      <w:r w:rsidRPr="0070376C">
        <w:rPr>
          <w:rFonts w:ascii="Work Sans" w:hAnsi="Work Sans" w:cs="Arial"/>
          <w:sz w:val="24"/>
          <w:szCs w:val="24"/>
          <w:lang w:val="pt-BR"/>
        </w:rPr>
        <w:t xml:space="preserve"> N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>o.</w:t>
      </w:r>
      <w:r w:rsidR="002D6DB0">
        <w:rPr>
          <w:rFonts w:ascii="Work Sans" w:hAnsi="Work Sans" w:cs="Arial"/>
          <w:sz w:val="24"/>
          <w:szCs w:val="24"/>
          <w:lang w:val="pt-BR"/>
        </w:rPr>
        <w:t xml:space="preserve"> 6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 xml:space="preserve"> Pagina 1 SECOP II</w:t>
      </w:r>
    </w:p>
    <w:p w14:paraId="08A449BC" w14:textId="77777777" w:rsidR="002D6DB0" w:rsidRDefault="002D6DB0" w:rsidP="0070376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szCs w:val="24"/>
          <w:highlight w:val="yellow"/>
          <w:lang w:val="pt-BR"/>
        </w:rPr>
      </w:pPr>
    </w:p>
    <w:p w14:paraId="093B922B" w14:textId="77777777" w:rsidR="002D6DB0" w:rsidRPr="0070376C" w:rsidRDefault="002D6DB0" w:rsidP="0070376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szCs w:val="24"/>
          <w:highlight w:val="yellow"/>
          <w:lang w:val="pt-BR"/>
        </w:rPr>
      </w:pPr>
    </w:p>
    <w:p w14:paraId="32382521" w14:textId="18D4F97C" w:rsidR="002757D9" w:rsidRPr="003203FD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203FD">
        <w:rPr>
          <w:rFonts w:ascii="Work Sans" w:hAnsi="Work Sans" w:cs="Arial"/>
          <w:sz w:val="24"/>
          <w:szCs w:val="24"/>
        </w:rPr>
        <w:t>Cordialmente,</w:t>
      </w:r>
    </w:p>
    <w:p w14:paraId="22DD1EE3" w14:textId="3518EB02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lastRenderedPageBreak/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84A7D" w14:textId="77777777" w:rsidR="00AB3CB2" w:rsidRDefault="00AB3CB2">
      <w:pPr>
        <w:spacing w:after="0" w:line="240" w:lineRule="auto"/>
      </w:pPr>
      <w:r>
        <w:separator/>
      </w:r>
    </w:p>
  </w:endnote>
  <w:endnote w:type="continuationSeparator" w:id="0">
    <w:p w14:paraId="5B642445" w14:textId="77777777" w:rsidR="00AB3CB2" w:rsidRDefault="00AB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07ADC" w14:textId="77777777" w:rsidR="00AB3CB2" w:rsidRDefault="00AB3CB2">
      <w:pPr>
        <w:spacing w:after="0" w:line="240" w:lineRule="auto"/>
      </w:pPr>
      <w:r>
        <w:separator/>
      </w:r>
    </w:p>
  </w:footnote>
  <w:footnote w:type="continuationSeparator" w:id="0">
    <w:p w14:paraId="1CB354B6" w14:textId="77777777" w:rsidR="00AB3CB2" w:rsidRDefault="00AB3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301FB"/>
    <w:multiLevelType w:val="hybridMultilevel"/>
    <w:tmpl w:val="5D82DDEA"/>
    <w:lvl w:ilvl="0" w:tplc="0248F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0F36"/>
    <w:multiLevelType w:val="hybridMultilevel"/>
    <w:tmpl w:val="4ACCFB26"/>
    <w:lvl w:ilvl="0" w:tplc="740092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160724">
    <w:abstractNumId w:val="1"/>
  </w:num>
  <w:num w:numId="2" w16cid:durableId="169823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520B9"/>
    <w:rsid w:val="00057EF6"/>
    <w:rsid w:val="00062AC6"/>
    <w:rsid w:val="00077071"/>
    <w:rsid w:val="000E59F0"/>
    <w:rsid w:val="001354A5"/>
    <w:rsid w:val="001358EB"/>
    <w:rsid w:val="00183F06"/>
    <w:rsid w:val="001D1BE0"/>
    <w:rsid w:val="00202A17"/>
    <w:rsid w:val="0023586F"/>
    <w:rsid w:val="0026480C"/>
    <w:rsid w:val="00274524"/>
    <w:rsid w:val="002757D9"/>
    <w:rsid w:val="002B6778"/>
    <w:rsid w:val="002D6DB0"/>
    <w:rsid w:val="002E601B"/>
    <w:rsid w:val="003203FD"/>
    <w:rsid w:val="00364091"/>
    <w:rsid w:val="003A5D4E"/>
    <w:rsid w:val="003C6CA7"/>
    <w:rsid w:val="003D64EF"/>
    <w:rsid w:val="00454A6E"/>
    <w:rsid w:val="00485628"/>
    <w:rsid w:val="004A2295"/>
    <w:rsid w:val="004E340F"/>
    <w:rsid w:val="004F314E"/>
    <w:rsid w:val="00505636"/>
    <w:rsid w:val="005061BF"/>
    <w:rsid w:val="00536DB1"/>
    <w:rsid w:val="00555EFB"/>
    <w:rsid w:val="00577DE4"/>
    <w:rsid w:val="005837C8"/>
    <w:rsid w:val="005A358A"/>
    <w:rsid w:val="005A7424"/>
    <w:rsid w:val="005F6C7B"/>
    <w:rsid w:val="0063503B"/>
    <w:rsid w:val="00654375"/>
    <w:rsid w:val="00662D1B"/>
    <w:rsid w:val="006D4BDF"/>
    <w:rsid w:val="006E0434"/>
    <w:rsid w:val="0070376C"/>
    <w:rsid w:val="00705DC2"/>
    <w:rsid w:val="00713CBD"/>
    <w:rsid w:val="007560EA"/>
    <w:rsid w:val="007B5490"/>
    <w:rsid w:val="007F396B"/>
    <w:rsid w:val="008017F8"/>
    <w:rsid w:val="008106B4"/>
    <w:rsid w:val="00814311"/>
    <w:rsid w:val="00826963"/>
    <w:rsid w:val="00835EF9"/>
    <w:rsid w:val="00865C91"/>
    <w:rsid w:val="008663A8"/>
    <w:rsid w:val="00875003"/>
    <w:rsid w:val="00894F38"/>
    <w:rsid w:val="008A147A"/>
    <w:rsid w:val="008C344D"/>
    <w:rsid w:val="009B5409"/>
    <w:rsid w:val="009E5228"/>
    <w:rsid w:val="009E6AFD"/>
    <w:rsid w:val="009F37B9"/>
    <w:rsid w:val="00A126A2"/>
    <w:rsid w:val="00A132E2"/>
    <w:rsid w:val="00A32F93"/>
    <w:rsid w:val="00A621B9"/>
    <w:rsid w:val="00A82C6D"/>
    <w:rsid w:val="00A83558"/>
    <w:rsid w:val="00AA1D97"/>
    <w:rsid w:val="00AB3CB2"/>
    <w:rsid w:val="00AC4E5E"/>
    <w:rsid w:val="00AC60C5"/>
    <w:rsid w:val="00AD0E26"/>
    <w:rsid w:val="00AD43C1"/>
    <w:rsid w:val="00AE1879"/>
    <w:rsid w:val="00AF21D9"/>
    <w:rsid w:val="00B00E78"/>
    <w:rsid w:val="00B12ABD"/>
    <w:rsid w:val="00B179EE"/>
    <w:rsid w:val="00B3518F"/>
    <w:rsid w:val="00BC7B64"/>
    <w:rsid w:val="00BF45BF"/>
    <w:rsid w:val="00C00D41"/>
    <w:rsid w:val="00C035A9"/>
    <w:rsid w:val="00C04679"/>
    <w:rsid w:val="00C15AA4"/>
    <w:rsid w:val="00C90807"/>
    <w:rsid w:val="00CA259D"/>
    <w:rsid w:val="00CA2F6A"/>
    <w:rsid w:val="00D33464"/>
    <w:rsid w:val="00D95FE5"/>
    <w:rsid w:val="00DF1888"/>
    <w:rsid w:val="00E113E2"/>
    <w:rsid w:val="00E1369D"/>
    <w:rsid w:val="00E5110F"/>
    <w:rsid w:val="00F758D2"/>
    <w:rsid w:val="00FD69B3"/>
    <w:rsid w:val="00FE114B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Default">
    <w:name w:val="Default"/>
    <w:rsid w:val="001D1BE0"/>
    <w:pPr>
      <w:suppressAutoHyphens w:val="0"/>
      <w:autoSpaceDE w:val="0"/>
      <w:autoSpaceDN w:val="0"/>
      <w:adjustRightInd w:val="0"/>
    </w:pPr>
    <w:rPr>
      <w:rFonts w:ascii="Work Sans" w:hAnsi="Work Sans" w:cs="Work Sans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D1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05DC2"/>
    <w:pPr>
      <w:suppressAutoHyphens w:val="0"/>
    </w:pPr>
  </w:style>
  <w:style w:type="paragraph" w:styleId="Prrafodelista">
    <w:name w:val="List Paragraph"/>
    <w:basedOn w:val="Normal"/>
    <w:uiPriority w:val="34"/>
    <w:qFormat/>
    <w:rsid w:val="00A12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JOSEFINA MUNOZ MANJARRES</cp:lastModifiedBy>
  <cp:revision>19</cp:revision>
  <dcterms:created xsi:type="dcterms:W3CDTF">2026-02-28T00:18:00Z</dcterms:created>
  <dcterms:modified xsi:type="dcterms:W3CDTF">2026-05-03T02:11:00Z</dcterms:modified>
  <dc:language>es-CO</dc:language>
</cp:coreProperties>
</file>